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D1" w:rsidRPr="00AB63AE" w:rsidRDefault="00D41FD1" w:rsidP="00D41FD1">
      <w:pPr>
        <w:ind w:firstLine="708"/>
        <w:jc w:val="center"/>
        <w:rPr>
          <w:b/>
          <w:sz w:val="28"/>
          <w:lang w:val="kk-KZ"/>
        </w:rPr>
      </w:pPr>
      <w:bookmarkStart w:id="0" w:name="_GoBack"/>
      <w:bookmarkEnd w:id="0"/>
      <w:r w:rsidRPr="00AB63AE">
        <w:rPr>
          <w:b/>
          <w:sz w:val="28"/>
          <w:lang w:val="kk-KZ"/>
        </w:rPr>
        <w:t>Багаж</w:t>
      </w:r>
    </w:p>
    <w:p w:rsidR="00D41FD1" w:rsidRPr="00FF4C95" w:rsidRDefault="00D41FD1" w:rsidP="00D41FD1">
      <w:pPr>
        <w:spacing w:after="0"/>
        <w:ind w:firstLine="709"/>
        <w:jc w:val="both"/>
        <w:rPr>
          <w:lang w:val="kk-KZ"/>
        </w:rPr>
      </w:pPr>
      <w:r w:rsidRPr="00FF4C95">
        <w:rPr>
          <w:color w:val="000000"/>
          <w:sz w:val="28"/>
          <w:lang w:val="kk-KZ"/>
        </w:rPr>
        <w:t>Тасымалдауға тапсырылатын багаждың әрбір орны тасымалдаушы белгілеген таңбалау қағидаларына сәйкес таңбаланады. Таңбалау бирканы бекіту немесе жазу арқылы жүргізіледі.</w:t>
      </w:r>
    </w:p>
    <w:p w:rsidR="00D41FD1" w:rsidRPr="00FF4C95" w:rsidRDefault="00D41FD1" w:rsidP="00D41FD1">
      <w:pPr>
        <w:spacing w:after="0"/>
        <w:jc w:val="both"/>
        <w:rPr>
          <w:color w:val="000000"/>
          <w:sz w:val="28"/>
          <w:lang w:val="kk-KZ"/>
        </w:rPr>
      </w:pPr>
      <w:r w:rsidRPr="00FF4C95">
        <w:rPr>
          <w:color w:val="000000"/>
          <w:sz w:val="28"/>
          <w:lang w:val="kk-KZ"/>
        </w:rPr>
        <w:t>Багаждың жеке орнының салмағы 10 килограмнан кем болмайды. Толық емес 10 килограмм толық деп есептеледі.</w:t>
      </w:r>
    </w:p>
    <w:p w:rsidR="00D41FD1" w:rsidRPr="001E725D" w:rsidRDefault="00D41FD1" w:rsidP="00D41FD1">
      <w:pPr>
        <w:spacing w:after="0"/>
        <w:jc w:val="both"/>
        <w:rPr>
          <w:lang w:val="kk-KZ"/>
        </w:rPr>
      </w:pPr>
      <w:r w:rsidRPr="001E725D">
        <w:rPr>
          <w:color w:val="000000"/>
          <w:sz w:val="28"/>
          <w:lang w:val="kk-KZ"/>
        </w:rPr>
        <w:t>Жөнелту станциясында багажды тасымалдауға қабылдауды растау үшін жолаушыға (жөнелтушіге) осы Қағидаларға 1-қосымшаға сәйкес Тізбеге сәйкес белгі қойылатын оның жол жүру құжаты (билеті) негізінде баж немесе қол технологиясы арқылы ресімделген багаж түбіртегі беріледі. Багаж түбіртегінде және жолаушының өтінішінде оның жол жүру құжатының (билетінің) нөмірі, жолаушының қалауы бойынша багаждың келгені туралы хабарлама жіберілетін пошталық мекенжайы көрсетіледі және жолаушы (жөнелтуші) таңдаған хабарлау тәсілі (тапсырыс хатпен, тапсырыс ашық хатпен немесе жолаушының қалауы бойынша телеграф, телефон арқылы) көрсетіледі.</w:t>
      </w:r>
    </w:p>
    <w:p w:rsidR="00D41FD1" w:rsidRPr="001E725D" w:rsidRDefault="00D41FD1" w:rsidP="00D41FD1">
      <w:pPr>
        <w:spacing w:after="0"/>
        <w:jc w:val="both"/>
        <w:rPr>
          <w:lang w:val="kk-KZ"/>
        </w:rPr>
      </w:pPr>
      <w:r w:rsidRPr="001E725D">
        <w:rPr>
          <w:color w:val="000000"/>
          <w:sz w:val="28"/>
          <w:lang w:val="kk-KZ"/>
        </w:rPr>
        <w:t>Бұл ретте тасымалдау құжаттарында жөнелту станциясында "ерекше белгілер" бағанында "хабарламамен" деген белгі қойылады.</w:t>
      </w:r>
    </w:p>
    <w:p w:rsidR="00D41FD1" w:rsidRDefault="00D41FD1" w:rsidP="00D41FD1">
      <w:pPr>
        <w:spacing w:after="0"/>
        <w:jc w:val="both"/>
        <w:rPr>
          <w:color w:val="000000"/>
          <w:sz w:val="28"/>
          <w:lang w:val="kk-KZ"/>
        </w:rPr>
      </w:pPr>
      <w:r w:rsidRPr="001E725D">
        <w:rPr>
          <w:color w:val="000000"/>
          <w:sz w:val="28"/>
          <w:lang w:val="kk-KZ"/>
        </w:rPr>
        <w:t>Жолаушы (жөнелтуші) оған тасымалдау құжатын (багаж квитанциясын) берген кезде онда көрсетілген деректемелердің (пошта мекен жайлары, жөнелтуші мен алушының тегі, межелі станциясы, буып-түю түрі, тасымалданатын багаждың атауы, салмағы, орындар саны) дұрыстығын тексереді.</w:t>
      </w:r>
    </w:p>
    <w:p w:rsidR="00D41FD1" w:rsidRDefault="00D41FD1" w:rsidP="00D41FD1">
      <w:pPr>
        <w:spacing w:after="0"/>
        <w:jc w:val="both"/>
        <w:rPr>
          <w:color w:val="000000"/>
          <w:sz w:val="28"/>
          <w:lang w:val="kk-KZ"/>
        </w:rPr>
      </w:pPr>
    </w:p>
    <w:p w:rsidR="00D41FD1" w:rsidRDefault="00D41FD1" w:rsidP="00D41FD1">
      <w:pPr>
        <w:spacing w:after="0"/>
        <w:jc w:val="center"/>
        <w:rPr>
          <w:b/>
          <w:color w:val="000000"/>
          <w:sz w:val="32"/>
          <w:lang w:val="kk-KZ"/>
        </w:rPr>
      </w:pPr>
    </w:p>
    <w:p w:rsidR="00D41FD1" w:rsidRPr="00A853D8" w:rsidRDefault="00D41FD1" w:rsidP="00D41FD1">
      <w:pPr>
        <w:spacing w:after="0"/>
        <w:jc w:val="center"/>
        <w:rPr>
          <w:b/>
          <w:color w:val="000000"/>
          <w:sz w:val="28"/>
          <w:lang w:val="kk-KZ"/>
        </w:rPr>
      </w:pPr>
      <w:r w:rsidRPr="00A853D8">
        <w:rPr>
          <w:b/>
          <w:color w:val="000000"/>
          <w:sz w:val="28"/>
          <w:lang w:val="kk-KZ"/>
        </w:rPr>
        <w:t xml:space="preserve">Жүк-багажды </w:t>
      </w:r>
    </w:p>
    <w:p w:rsidR="00D41FD1" w:rsidRPr="00AB63AE" w:rsidRDefault="00D41FD1" w:rsidP="00D41FD1">
      <w:pPr>
        <w:spacing w:after="0"/>
        <w:jc w:val="both"/>
        <w:rPr>
          <w:lang w:val="kk-KZ"/>
        </w:rPr>
      </w:pPr>
      <w:bookmarkStart w:id="1" w:name="z221"/>
      <w:r w:rsidRPr="00AB63AE">
        <w:rPr>
          <w:color w:val="000000"/>
          <w:sz w:val="28"/>
          <w:lang w:val="kk-KZ"/>
        </w:rPr>
        <w:t>Жөнелтуші жүк - багажын жөнелту туралы өтініш береді, онда мынадай деректер көрсетіледі:</w:t>
      </w:r>
    </w:p>
    <w:bookmarkEnd w:id="1"/>
    <w:p w:rsidR="00D41FD1" w:rsidRPr="00A853D8" w:rsidRDefault="00D41FD1" w:rsidP="00D41FD1">
      <w:pPr>
        <w:spacing w:after="0"/>
        <w:jc w:val="both"/>
        <w:rPr>
          <w:lang w:val="kk-KZ"/>
        </w:rPr>
      </w:pPr>
      <w:r w:rsidRPr="00AB63AE">
        <w:rPr>
          <w:color w:val="000000"/>
          <w:sz w:val="28"/>
          <w:lang w:val="kk-KZ"/>
        </w:rPr>
        <w:t xml:space="preserve">      </w:t>
      </w:r>
      <w:r w:rsidRPr="00A853D8">
        <w:rPr>
          <w:color w:val="000000"/>
          <w:sz w:val="28"/>
          <w:lang w:val="kk-KZ"/>
        </w:rPr>
        <w:t>1) жүк - багажының атауы;</w:t>
      </w:r>
    </w:p>
    <w:p w:rsidR="00D41FD1" w:rsidRPr="00A853D8" w:rsidRDefault="00D41FD1" w:rsidP="00D41FD1">
      <w:pPr>
        <w:spacing w:after="0"/>
        <w:jc w:val="both"/>
        <w:rPr>
          <w:lang w:val="kk-KZ"/>
        </w:rPr>
      </w:pPr>
      <w:r w:rsidRPr="00A853D8">
        <w:rPr>
          <w:color w:val="000000"/>
          <w:sz w:val="28"/>
          <w:lang w:val="kk-KZ"/>
        </w:rPr>
        <w:t>      2) орын саны, салмағы және орау түрі;</w:t>
      </w:r>
    </w:p>
    <w:p w:rsidR="00D41FD1" w:rsidRPr="00A853D8" w:rsidRDefault="00D41FD1" w:rsidP="00D41FD1">
      <w:pPr>
        <w:spacing w:after="0"/>
        <w:jc w:val="both"/>
        <w:rPr>
          <w:lang w:val="kk-KZ"/>
        </w:rPr>
      </w:pPr>
      <w:r w:rsidRPr="00A853D8">
        <w:rPr>
          <w:color w:val="000000"/>
          <w:sz w:val="28"/>
          <w:lang w:val="kk-KZ"/>
        </w:rPr>
        <w:t>      3) станция және баратын жол;</w:t>
      </w:r>
    </w:p>
    <w:p w:rsidR="00D41FD1" w:rsidRPr="00A853D8" w:rsidRDefault="00D41FD1" w:rsidP="00D41FD1">
      <w:pPr>
        <w:spacing w:after="0"/>
        <w:jc w:val="both"/>
        <w:rPr>
          <w:lang w:val="kk-KZ"/>
        </w:rPr>
      </w:pPr>
      <w:r w:rsidRPr="00A853D8">
        <w:rPr>
          <w:color w:val="000000"/>
          <w:sz w:val="28"/>
          <w:lang w:val="kk-KZ"/>
        </w:rPr>
        <w:t>      4) алушының атауы (Т.А.Ә. (бар болған жағдайда) және пошталық индексі көрсетілген оның мекенжайы;</w:t>
      </w:r>
    </w:p>
    <w:p w:rsidR="00D41FD1" w:rsidRPr="00A853D8" w:rsidRDefault="00D41FD1" w:rsidP="00D41FD1">
      <w:pPr>
        <w:spacing w:after="0"/>
        <w:jc w:val="both"/>
        <w:rPr>
          <w:lang w:val="kk-KZ"/>
        </w:rPr>
      </w:pPr>
      <w:r w:rsidRPr="00A853D8">
        <w:rPr>
          <w:color w:val="000000"/>
          <w:sz w:val="28"/>
          <w:lang w:val="kk-KZ"/>
        </w:rPr>
        <w:t>      5) жөнелтушінің атауы (Т.А.Ә. (бар болған жағдайда) және пошталық индексі көрсетілген оның мекенжайы;</w:t>
      </w:r>
    </w:p>
    <w:p w:rsidR="00D41FD1" w:rsidRPr="00A853D8" w:rsidRDefault="00D41FD1" w:rsidP="00D41FD1">
      <w:pPr>
        <w:spacing w:after="0"/>
        <w:jc w:val="both"/>
        <w:rPr>
          <w:lang w:val="kk-KZ"/>
        </w:rPr>
      </w:pPr>
      <w:r w:rsidRPr="00A853D8">
        <w:rPr>
          <w:color w:val="000000"/>
          <w:sz w:val="28"/>
          <w:lang w:val="kk-KZ"/>
        </w:rPr>
        <w:t>      6) алушыға хабарлау тәсілі (телеграф, пошта).</w:t>
      </w:r>
    </w:p>
    <w:p w:rsidR="00D41FD1" w:rsidRPr="00A853D8" w:rsidRDefault="00D41FD1" w:rsidP="00D41FD1">
      <w:pPr>
        <w:spacing w:after="0"/>
        <w:jc w:val="both"/>
        <w:rPr>
          <w:lang w:val="kk-KZ"/>
        </w:rPr>
      </w:pPr>
      <w:r w:rsidRPr="00A853D8">
        <w:rPr>
          <w:color w:val="000000"/>
          <w:sz w:val="28"/>
          <w:lang w:val="kk-KZ"/>
        </w:rPr>
        <w:t>      Тасымалдаушы қажет болған жағдайда жөнелтушіні осы өтініштердің бланкілерімен жеке ақы үшін жабдықтайды.</w:t>
      </w:r>
    </w:p>
    <w:p w:rsidR="00D41FD1" w:rsidRPr="00A853D8" w:rsidRDefault="00D41FD1" w:rsidP="00D41FD1">
      <w:pPr>
        <w:spacing w:after="0"/>
        <w:jc w:val="both"/>
        <w:rPr>
          <w:lang w:val="kk-KZ"/>
        </w:rPr>
      </w:pPr>
      <w:r w:rsidRPr="00A853D8">
        <w:rPr>
          <w:color w:val="000000"/>
          <w:sz w:val="28"/>
          <w:lang w:val="kk-KZ"/>
        </w:rPr>
        <w:lastRenderedPageBreak/>
        <w:t>Жүк-багажды тасымалдау мақұлданған кезде багаж бөлімшесінің қызметкері жүк-багажды қабылдау уақытын (күні, айы, сағаты) белгілейді, ол туралы өтініданае белгі қояды.</w:t>
      </w:r>
    </w:p>
    <w:p w:rsidR="00D41FD1" w:rsidRPr="00A853D8" w:rsidRDefault="00D41FD1" w:rsidP="00D41FD1">
      <w:pPr>
        <w:spacing w:after="0"/>
        <w:jc w:val="both"/>
        <w:rPr>
          <w:lang w:val="kk-KZ"/>
        </w:rPr>
      </w:pPr>
      <w:bookmarkStart w:id="2" w:name="z222"/>
      <w:r w:rsidRPr="00A853D8">
        <w:rPr>
          <w:color w:val="000000"/>
          <w:sz w:val="28"/>
          <w:lang w:val="kk-KZ"/>
        </w:rPr>
        <w:t>Жүк-багажды жөнелтуге қабылдау жөнелтушінің өтініші негізінде және өтініште көрсетілген деректерге сәйкес белгіленген нысандағы тасымалдау құжатымен (жүк-багаж түбіртегі) ресімделеді.</w:t>
      </w:r>
    </w:p>
    <w:bookmarkEnd w:id="2"/>
    <w:p w:rsidR="00D41FD1" w:rsidRPr="00A853D8" w:rsidRDefault="00D41FD1" w:rsidP="00D41FD1">
      <w:pPr>
        <w:spacing w:after="0"/>
        <w:jc w:val="both"/>
        <w:rPr>
          <w:lang w:val="kk-KZ"/>
        </w:rPr>
      </w:pPr>
      <w:r w:rsidRPr="00A853D8">
        <w:rPr>
          <w:color w:val="000000"/>
          <w:sz w:val="28"/>
          <w:lang w:val="kk-KZ"/>
        </w:rPr>
        <w:t>Жөнелтушіге жөнелтушінің және алушының атауы мен олардың мекен жайлары көрсетілген жүк - багажы түбіртегі беріледі.</w:t>
      </w:r>
    </w:p>
    <w:p w:rsidR="00D41FD1" w:rsidRPr="00A853D8" w:rsidRDefault="00D41FD1" w:rsidP="00D41FD1">
      <w:pPr>
        <w:spacing w:after="0"/>
        <w:jc w:val="both"/>
        <w:rPr>
          <w:lang w:val="kk-KZ"/>
        </w:rPr>
      </w:pPr>
      <w:r w:rsidRPr="00A853D8">
        <w:rPr>
          <w:color w:val="000000"/>
          <w:sz w:val="28"/>
          <w:lang w:val="kk-KZ"/>
        </w:rPr>
        <w:t>Жөнелтуші тасымалдау құжатында (жүк-багаж түбіртегінде) көрсетілген деректердің (жөнелтушінің немесе алушының мекенжайы, тегі немесе атауы, межелі станциясы, ораманың түрі және жүк-багаждың атауы, салмағы, орындар саны, хабарлау тәсілі) дұрыстығын тексереді.</w:t>
      </w:r>
    </w:p>
    <w:p w:rsidR="00D41FD1" w:rsidRPr="00A853D8" w:rsidRDefault="00D41FD1" w:rsidP="00D41FD1">
      <w:pPr>
        <w:spacing w:after="0"/>
        <w:jc w:val="both"/>
        <w:rPr>
          <w:lang w:val="kk-KZ"/>
        </w:rPr>
      </w:pPr>
      <w:bookmarkStart w:id="3" w:name="z223"/>
      <w:r w:rsidRPr="00A853D8">
        <w:rPr>
          <w:color w:val="000000"/>
          <w:sz w:val="28"/>
          <w:lang w:val="kk-KZ"/>
        </w:rPr>
        <w:t>Жүк - багажының барлық орындарын жөнелтуші талап етілетін таңбалау жазбаларымен көрсетеді. Жөнелту станциясында жөнелтушілер қажет болған жағдайда таңбалау жазбаларын салу үшін арнайы биркаларды алады.</w:t>
      </w:r>
    </w:p>
    <w:p w:rsidR="00D41FD1" w:rsidRPr="00A853D8" w:rsidRDefault="00D41FD1" w:rsidP="00D41FD1">
      <w:pPr>
        <w:spacing w:after="0"/>
        <w:jc w:val="both"/>
        <w:rPr>
          <w:lang w:val="kk-KZ"/>
        </w:rPr>
      </w:pPr>
      <w:bookmarkStart w:id="4" w:name="z224"/>
      <w:bookmarkEnd w:id="3"/>
      <w:r w:rsidRPr="00A853D8">
        <w:rPr>
          <w:color w:val="000000"/>
          <w:sz w:val="28"/>
          <w:lang w:val="kk-KZ"/>
        </w:rPr>
        <w:t>Жөнелтуші тасымалдаушы белгілеген мөлшерде ақша төлей отырып, тасымалданатын жүк-багаждың құндылығын жариялайды.</w:t>
      </w:r>
    </w:p>
    <w:p w:rsidR="00D41FD1" w:rsidRPr="00A853D8" w:rsidRDefault="00D41FD1" w:rsidP="00D41FD1">
      <w:pPr>
        <w:spacing w:after="0"/>
        <w:jc w:val="both"/>
        <w:rPr>
          <w:lang w:val="kk-KZ"/>
        </w:rPr>
      </w:pPr>
      <w:bookmarkStart w:id="5" w:name="z225"/>
      <w:bookmarkEnd w:id="4"/>
      <w:r w:rsidRPr="00A853D8">
        <w:rPr>
          <w:color w:val="000000"/>
          <w:sz w:val="28"/>
          <w:lang w:val="kk-KZ"/>
        </w:rPr>
        <w:t>Егер тасымалдауға бірнеше орын берілсе, жөнелтуші әрбір жеке орынның құндылығын немесе барлық орындардың жалпы құндылығын жариялау қажет.</w:t>
      </w:r>
    </w:p>
    <w:bookmarkEnd w:id="5"/>
    <w:p w:rsidR="00D41FD1" w:rsidRPr="00A853D8" w:rsidRDefault="00D41FD1" w:rsidP="00D41FD1">
      <w:pPr>
        <w:spacing w:after="0"/>
        <w:jc w:val="both"/>
        <w:rPr>
          <w:lang w:val="kk-KZ"/>
        </w:rPr>
      </w:pPr>
      <w:r w:rsidRPr="00A853D8">
        <w:rPr>
          <w:color w:val="000000"/>
          <w:sz w:val="28"/>
          <w:lang w:val="kk-KZ"/>
        </w:rPr>
        <w:t>Жарияланған құндылықтың сомасы жүк - багажы түбіртегінде жазумен және санмен көрсетіледі, ал әрбір жеке орынның құндылығы мен салмағы санмен жазылады.</w:t>
      </w:r>
    </w:p>
    <w:p w:rsidR="00D41FD1" w:rsidRPr="00A853D8" w:rsidRDefault="00D41FD1" w:rsidP="00D41FD1">
      <w:pPr>
        <w:spacing w:after="0"/>
        <w:jc w:val="both"/>
        <w:rPr>
          <w:lang w:val="kk-KZ"/>
        </w:rPr>
      </w:pPr>
      <w:bookmarkStart w:id="6" w:name="z226"/>
      <w:r w:rsidRPr="00A853D8">
        <w:rPr>
          <w:color w:val="000000"/>
          <w:sz w:val="28"/>
          <w:lang w:val="kk-KZ"/>
        </w:rPr>
        <w:t>Тасымалдау үшін және жарияланған құндылығы үшін төлем жөнелту кезінде өндіріп алынады.</w:t>
      </w:r>
    </w:p>
    <w:bookmarkEnd w:id="6"/>
    <w:p w:rsidR="00D41FD1" w:rsidRPr="002B4790" w:rsidRDefault="00D41FD1" w:rsidP="00D41FD1">
      <w:pPr>
        <w:spacing w:after="0"/>
        <w:jc w:val="both"/>
      </w:pPr>
      <w:r w:rsidRPr="00A853D8">
        <w:rPr>
          <w:color w:val="000000"/>
          <w:sz w:val="28"/>
          <w:lang w:val="kk-KZ"/>
        </w:rPr>
        <w:t xml:space="preserve">Жүк-багажды жөнелтудің ең аз есептік салмағы 10 килограмм. </w:t>
      </w:r>
      <w:r w:rsidRPr="002B4790">
        <w:rPr>
          <w:color w:val="000000"/>
          <w:sz w:val="28"/>
        </w:rPr>
        <w:t xml:space="preserve">10 </w:t>
      </w:r>
      <w:proofErr w:type="spellStart"/>
      <w:r w:rsidRPr="002B4790">
        <w:rPr>
          <w:color w:val="000000"/>
          <w:sz w:val="28"/>
        </w:rPr>
        <w:t>килограмнан</w:t>
      </w:r>
      <w:proofErr w:type="spellEnd"/>
      <w:r w:rsidRPr="002B4790">
        <w:rPr>
          <w:color w:val="000000"/>
          <w:sz w:val="28"/>
        </w:rPr>
        <w:t xml:space="preserve"> </w:t>
      </w:r>
      <w:proofErr w:type="spellStart"/>
      <w:r w:rsidRPr="002B4790">
        <w:rPr>
          <w:color w:val="000000"/>
          <w:sz w:val="28"/>
        </w:rPr>
        <w:t>астам</w:t>
      </w:r>
      <w:proofErr w:type="spellEnd"/>
      <w:r w:rsidRPr="002B4790">
        <w:rPr>
          <w:color w:val="000000"/>
          <w:sz w:val="28"/>
        </w:rPr>
        <w:t xml:space="preserve"> </w:t>
      </w:r>
      <w:proofErr w:type="spellStart"/>
      <w:r w:rsidRPr="002B4790">
        <w:rPr>
          <w:color w:val="000000"/>
          <w:sz w:val="28"/>
        </w:rPr>
        <w:t>жөнелтімдерде</w:t>
      </w:r>
      <w:proofErr w:type="spellEnd"/>
      <w:r w:rsidRPr="002B4790">
        <w:rPr>
          <w:color w:val="000000"/>
          <w:sz w:val="28"/>
        </w:rPr>
        <w:t xml:space="preserve"> </w:t>
      </w:r>
      <w:proofErr w:type="spellStart"/>
      <w:r w:rsidRPr="002B4790">
        <w:rPr>
          <w:color w:val="000000"/>
          <w:sz w:val="28"/>
        </w:rPr>
        <w:t>толық</w:t>
      </w:r>
      <w:proofErr w:type="spellEnd"/>
      <w:r w:rsidRPr="002B4790">
        <w:rPr>
          <w:color w:val="000000"/>
          <w:sz w:val="28"/>
        </w:rPr>
        <w:t xml:space="preserve"> </w:t>
      </w:r>
      <w:proofErr w:type="spellStart"/>
      <w:r w:rsidRPr="002B4790">
        <w:rPr>
          <w:color w:val="000000"/>
          <w:sz w:val="28"/>
        </w:rPr>
        <w:t>емес</w:t>
      </w:r>
      <w:proofErr w:type="spellEnd"/>
      <w:r w:rsidRPr="002B4790">
        <w:rPr>
          <w:color w:val="000000"/>
          <w:sz w:val="28"/>
        </w:rPr>
        <w:t xml:space="preserve"> 10 килограмм </w:t>
      </w:r>
      <w:proofErr w:type="spellStart"/>
      <w:r w:rsidRPr="002B4790">
        <w:rPr>
          <w:color w:val="000000"/>
          <w:sz w:val="28"/>
        </w:rPr>
        <w:t>толық</w:t>
      </w:r>
      <w:proofErr w:type="spellEnd"/>
      <w:r w:rsidRPr="002B4790">
        <w:rPr>
          <w:color w:val="000000"/>
          <w:sz w:val="28"/>
        </w:rPr>
        <w:t xml:space="preserve"> </w:t>
      </w:r>
      <w:proofErr w:type="spellStart"/>
      <w:r w:rsidRPr="002B4790">
        <w:rPr>
          <w:color w:val="000000"/>
          <w:sz w:val="28"/>
        </w:rPr>
        <w:t>болып</w:t>
      </w:r>
      <w:proofErr w:type="spellEnd"/>
      <w:r w:rsidRPr="002B4790">
        <w:rPr>
          <w:color w:val="000000"/>
          <w:sz w:val="28"/>
        </w:rPr>
        <w:t xml:space="preserve"> </w:t>
      </w:r>
      <w:proofErr w:type="spellStart"/>
      <w:r w:rsidRPr="002B4790">
        <w:rPr>
          <w:color w:val="000000"/>
          <w:sz w:val="28"/>
        </w:rPr>
        <w:t>есептеледі</w:t>
      </w:r>
      <w:proofErr w:type="spellEnd"/>
      <w:r w:rsidRPr="002B4790">
        <w:rPr>
          <w:color w:val="000000"/>
          <w:sz w:val="28"/>
        </w:rPr>
        <w:t xml:space="preserve">. </w:t>
      </w:r>
      <w:proofErr w:type="spellStart"/>
      <w:r w:rsidRPr="002B4790">
        <w:rPr>
          <w:color w:val="000000"/>
          <w:sz w:val="28"/>
        </w:rPr>
        <w:t>Салмағы</w:t>
      </w:r>
      <w:proofErr w:type="spellEnd"/>
      <w:r w:rsidRPr="002B4790">
        <w:rPr>
          <w:color w:val="000000"/>
          <w:sz w:val="28"/>
        </w:rPr>
        <w:t xml:space="preserve"> 1000 </w:t>
      </w:r>
      <w:proofErr w:type="spellStart"/>
      <w:r w:rsidRPr="002B4790">
        <w:rPr>
          <w:color w:val="000000"/>
          <w:sz w:val="28"/>
        </w:rPr>
        <w:t>килограмнан</w:t>
      </w:r>
      <w:proofErr w:type="spellEnd"/>
      <w:r w:rsidRPr="002B4790">
        <w:rPr>
          <w:color w:val="000000"/>
          <w:sz w:val="28"/>
        </w:rPr>
        <w:t xml:space="preserve"> </w:t>
      </w:r>
      <w:proofErr w:type="spellStart"/>
      <w:r w:rsidRPr="002B4790">
        <w:rPr>
          <w:color w:val="000000"/>
          <w:sz w:val="28"/>
        </w:rPr>
        <w:t>асатын</w:t>
      </w:r>
      <w:proofErr w:type="spellEnd"/>
      <w:r w:rsidRPr="002B4790">
        <w:rPr>
          <w:color w:val="000000"/>
          <w:sz w:val="28"/>
        </w:rPr>
        <w:t xml:space="preserve"> </w:t>
      </w:r>
      <w:proofErr w:type="spellStart"/>
      <w:r w:rsidRPr="002B4790">
        <w:rPr>
          <w:color w:val="000000"/>
          <w:sz w:val="28"/>
        </w:rPr>
        <w:t>жөнелтімдерде</w:t>
      </w:r>
      <w:proofErr w:type="spellEnd"/>
      <w:r w:rsidRPr="002B4790">
        <w:rPr>
          <w:color w:val="000000"/>
          <w:sz w:val="28"/>
        </w:rPr>
        <w:t xml:space="preserve"> </w:t>
      </w:r>
      <w:proofErr w:type="spellStart"/>
      <w:r w:rsidRPr="002B4790">
        <w:rPr>
          <w:color w:val="000000"/>
          <w:sz w:val="28"/>
        </w:rPr>
        <w:t>толық</w:t>
      </w:r>
      <w:proofErr w:type="spellEnd"/>
      <w:r w:rsidRPr="002B4790">
        <w:rPr>
          <w:color w:val="000000"/>
          <w:sz w:val="28"/>
        </w:rPr>
        <w:t xml:space="preserve"> </w:t>
      </w:r>
      <w:proofErr w:type="spellStart"/>
      <w:r w:rsidRPr="002B4790">
        <w:rPr>
          <w:color w:val="000000"/>
          <w:sz w:val="28"/>
        </w:rPr>
        <w:t>емес</w:t>
      </w:r>
      <w:proofErr w:type="spellEnd"/>
      <w:r w:rsidRPr="002B4790">
        <w:rPr>
          <w:color w:val="000000"/>
          <w:sz w:val="28"/>
        </w:rPr>
        <w:t xml:space="preserve"> 100 килограмм </w:t>
      </w:r>
      <w:proofErr w:type="spellStart"/>
      <w:r w:rsidRPr="002B4790">
        <w:rPr>
          <w:color w:val="000000"/>
          <w:sz w:val="28"/>
        </w:rPr>
        <w:t>толық</w:t>
      </w:r>
      <w:proofErr w:type="spellEnd"/>
      <w:r w:rsidRPr="002B4790">
        <w:rPr>
          <w:color w:val="000000"/>
          <w:sz w:val="28"/>
        </w:rPr>
        <w:t xml:space="preserve"> </w:t>
      </w:r>
      <w:proofErr w:type="spellStart"/>
      <w:r w:rsidRPr="002B4790">
        <w:rPr>
          <w:color w:val="000000"/>
          <w:sz w:val="28"/>
        </w:rPr>
        <w:t>емес</w:t>
      </w:r>
      <w:proofErr w:type="spellEnd"/>
      <w:r w:rsidRPr="002B4790">
        <w:rPr>
          <w:color w:val="000000"/>
          <w:sz w:val="28"/>
        </w:rPr>
        <w:t xml:space="preserve"> </w:t>
      </w:r>
      <w:proofErr w:type="spellStart"/>
      <w:r w:rsidRPr="002B4790">
        <w:rPr>
          <w:color w:val="000000"/>
          <w:sz w:val="28"/>
        </w:rPr>
        <w:t>деп</w:t>
      </w:r>
      <w:proofErr w:type="spellEnd"/>
      <w:r w:rsidRPr="002B4790">
        <w:rPr>
          <w:color w:val="000000"/>
          <w:sz w:val="28"/>
        </w:rPr>
        <w:t xml:space="preserve"> </w:t>
      </w:r>
      <w:proofErr w:type="spellStart"/>
      <w:r w:rsidRPr="002B4790">
        <w:rPr>
          <w:color w:val="000000"/>
          <w:sz w:val="28"/>
        </w:rPr>
        <w:t>есептеледі</w:t>
      </w:r>
      <w:proofErr w:type="spellEnd"/>
      <w:r w:rsidRPr="002B4790">
        <w:rPr>
          <w:color w:val="000000"/>
          <w:sz w:val="28"/>
        </w:rPr>
        <w:t>.</w:t>
      </w:r>
    </w:p>
    <w:p w:rsidR="0036094D" w:rsidRDefault="0036094D"/>
    <w:sectPr w:rsidR="00360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6"/>
    <w:rsid w:val="0036094D"/>
    <w:rsid w:val="005344E6"/>
    <w:rsid w:val="00D4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87E4"/>
  <w15:chartTrackingRefBased/>
  <w15:docId w15:val="{8B84AD73-24C3-4EF2-BA7B-5776B3FC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D1"/>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dc:description/>
  <cp:lastModifiedBy>Нурлан</cp:lastModifiedBy>
  <cp:revision>2</cp:revision>
  <dcterms:created xsi:type="dcterms:W3CDTF">2021-09-10T05:36:00Z</dcterms:created>
  <dcterms:modified xsi:type="dcterms:W3CDTF">2021-09-10T05:36:00Z</dcterms:modified>
</cp:coreProperties>
</file>